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11C494" w:rsidR="00C23C04" w:rsidRDefault="000133A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8, 2021 - March 14,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16B64A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B60D412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9A44ED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03743BB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3CDD13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23341D2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3364D8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64FBF58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D33448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1DEFF9B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B0E05A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808A34A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1F86BDA" w:rsidR="00BD75D0" w:rsidRPr="005718BD" w:rsidRDefault="000133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3AD29CA" w:rsidR="00C315FD" w:rsidRPr="005478FF" w:rsidRDefault="000133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133A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133AD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