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5AE0EC" w:rsidR="00C23C04" w:rsidRDefault="00EA5B3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22, 2021 - August 28,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BC4E2A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1CC4EA6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533575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8456B3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CF3ED0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BD3AEB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888814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8A2BCE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43B641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8B510BA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D1AADA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F21B19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8CEAAF" w:rsidR="00BD75D0" w:rsidRPr="005718BD" w:rsidRDefault="00EA5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96C517" w:rsidR="00C315FD" w:rsidRPr="005478FF" w:rsidRDefault="00EA5B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5B3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5B3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