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9B991E" w:rsidR="00C23C04" w:rsidRDefault="001A53B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28, 2022 - April 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033C91B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A2565AE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8BAF824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32B80E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AB7461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2B27DFD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C2660F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9E74C16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3122D58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8DA5E59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48F5C0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C91819D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F7E2365" w:rsidR="00BD75D0" w:rsidRPr="005718BD" w:rsidRDefault="001A53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887F1C5" w:rsidR="00C315FD" w:rsidRPr="005478FF" w:rsidRDefault="001A53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53B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A53B1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