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5C39D0" w:rsidR="00C23C04" w:rsidRDefault="004A61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26, 2022 - October 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B2800F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6423687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D7AA439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F48DFF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9C9AC95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9B0D4F5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A72FBA8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8A7AD7E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0174C4B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93660A9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5CE078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E28959B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CB2B4A" w:rsidR="00BD75D0" w:rsidRPr="005718BD" w:rsidRDefault="004A61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A43ABA2" w:rsidR="00C315FD" w:rsidRPr="005478FF" w:rsidRDefault="004A61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A61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A619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