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DEAB67E" w:rsidR="00C23C04" w:rsidRDefault="00A208C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14, 2023 - May 20,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F269AF3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D3EF4BF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BC5B1D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8AAFC39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63A6EC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34F8EB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A78989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161536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B194E0D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68B09A9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58D9BD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E3722A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A3F5D0E" w:rsidR="00BD75D0" w:rsidRPr="005718BD" w:rsidRDefault="00A208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2044C9E" w:rsidR="00C315FD" w:rsidRPr="005478FF" w:rsidRDefault="00A208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08C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208C1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