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F04B9EE" w:rsidR="00C23C04" w:rsidRDefault="00945FE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1, 2024 - December 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5947C18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4266565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F2B7234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CAF1A7B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5B92477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83EFC0A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6CAE88E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504F897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8150968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17D1239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C1863E3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D879538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4283A96" w:rsidR="00BD75D0" w:rsidRPr="005718BD" w:rsidRDefault="00945F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A02C907" w:rsidR="00C315FD" w:rsidRPr="005478FF" w:rsidRDefault="00945FE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45FE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45FE7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