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372B7F" w:rsidR="00C23C04" w:rsidRDefault="002A3F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14, 2025 - September 20,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1BDE50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FC66B45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1A9089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05A054E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2BAAF31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B964230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1A7F58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C8327C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9DC0F0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FD61D6C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467FAF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B7786C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26CCAA" w:rsidR="00BD75D0" w:rsidRPr="005718BD" w:rsidRDefault="002A3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BE557D" w:rsidR="00C315FD" w:rsidRPr="005478FF" w:rsidRDefault="002A3F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A3F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A3FFC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