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3B585D" w:rsidR="00C23C04" w:rsidRDefault="00D651B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23, 2025 - November 29,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035CE8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6708453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31F97F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EB69C0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C38844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B07C56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7F62E1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2146C56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836EAB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8094B71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F8E132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9FA9FB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37C1A7" w:rsidR="00BD75D0" w:rsidRPr="005718BD" w:rsidRDefault="00D65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C884A3C" w:rsidR="00C315FD" w:rsidRPr="005478FF" w:rsidRDefault="00D65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51B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651B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