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44A54E" w:rsidR="00C23C04" w:rsidRDefault="00FB375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15, 2026 - February 21,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AF4519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79A6EB9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65D8DF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8541B6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6D7EEC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EE4BB7C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5812A54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2DA160D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692950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F0F866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DDFD1A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95B5AB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C25BEB" w:rsidR="00BD75D0" w:rsidRPr="005718BD" w:rsidRDefault="00FB37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9539667" w:rsidR="00C315FD" w:rsidRPr="005478FF" w:rsidRDefault="00FB37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375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