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44A54E" w:rsidR="00C23C04" w:rsidRDefault="00FB375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15, 2026 - February 21,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AF4519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79A6EB9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65D8DF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8541B6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6D7EEC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EE4BB7C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812A54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2DA160D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692950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F0F866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DDFD1A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495B5AB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C25BEB" w:rsidR="00BD75D0" w:rsidRPr="005718BD" w:rsidRDefault="00FB37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9539667" w:rsidR="00C315FD" w:rsidRPr="005478FF" w:rsidRDefault="00FB37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375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