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6E6FCF" w:rsidR="00C23C04" w:rsidRDefault="000A037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15, 2026 - March 21,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3A4BB2E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79EAAE6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7F0CA99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B8972B1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82FF47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FDF2E80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A3778D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99FC14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E9B8DC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A084A91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16E7240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19B2812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3733BFA" w:rsidR="00BD75D0" w:rsidRPr="005718BD" w:rsidRDefault="000A03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43CD535" w:rsidR="00C315FD" w:rsidRPr="005478FF" w:rsidRDefault="000A03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A037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A0370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