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0E49C60" w:rsidR="00C23C04" w:rsidRDefault="00111B2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4, 2026 - October 10,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E2FE40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84183F8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89DC40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ADDD24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3D2C76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4E1C8D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B49CDA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C236738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3AA945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0614DB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2B8D74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091BD5A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5EC8F2" w:rsidR="00BD75D0" w:rsidRPr="005718BD" w:rsidRDefault="00111B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428494" w:rsidR="00C315FD" w:rsidRPr="005478FF" w:rsidRDefault="00111B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1B2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11B2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