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25AB16" w:rsidR="00C23C04" w:rsidRDefault="003C5CC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28, 2027 - April 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54812D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31E964B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C61B4E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951BF62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2A9576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917940A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72EBFC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DA63009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81357B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2C3E19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1014B1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9F83ED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BD3186A" w:rsidR="00BD75D0" w:rsidRPr="005718BD" w:rsidRDefault="003C5C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C76C594" w:rsidR="00C315FD" w:rsidRPr="005478FF" w:rsidRDefault="003C5C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5CC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C5CC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