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741943" w:rsidR="00C23C04" w:rsidRDefault="001B51B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12, 2027 - December 18,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88BDB35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198E93E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C5691C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130140E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A7DEF8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1CFD47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F5F8BAB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F6D9671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469ABEE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8C2EC3B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5721BA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74E45CD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29C0051" w:rsidR="00BD75D0" w:rsidRPr="005718BD" w:rsidRDefault="001B51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B2CA272" w:rsidR="00C315FD" w:rsidRPr="005478FF" w:rsidRDefault="001B51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51B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B51B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