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52E126" w:rsidR="00C23C04" w:rsidRDefault="005944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4, 2029 - February 10,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D08C36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28DD2D6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343458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399B83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B329F8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323A89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CF479B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AEB9168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E71518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54CD21E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DE6A71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5CED9B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526BB9" w:rsidR="00BD75D0" w:rsidRPr="005718BD" w:rsidRDefault="005944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DF80E72" w:rsidR="00C315FD" w:rsidRPr="005478FF" w:rsidRDefault="005944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44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944C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