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BD5A9B" w:rsidR="00C23C04" w:rsidRDefault="002412D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11, 2029 - March 17,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AEED15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5F4A47A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B67EFE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DB4E9CA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BB1575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C8E6A4E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02327E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D9C1AE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2DAFF1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9FC0B6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EA96E9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7B1ACB2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66CB9D" w:rsidR="00BD75D0" w:rsidRPr="005718BD" w:rsidRDefault="002412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09DD0A" w:rsidR="00C315FD" w:rsidRPr="005478FF" w:rsidRDefault="002412D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12D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412D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