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B4C77E" w:rsidR="00C23C04" w:rsidRDefault="00382C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27, 2029 - June 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031B73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516CF5B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BE4660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893C4F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9692E9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405A2CF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5A7766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38C363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1069B9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0C08C6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83B1426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9BC8DC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81637B" w:rsidR="00BD75D0" w:rsidRPr="005718BD" w:rsidRDefault="00382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FE71E2" w:rsidR="00C315FD" w:rsidRPr="005478FF" w:rsidRDefault="00382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2C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2CC6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