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ED4AB2" w:rsidR="00C23C04" w:rsidRDefault="00A844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25, 2029 - December 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BB3283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FE2AE63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A7F608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8B51C53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5667D1C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7343977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8841E9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22F6C9E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C5BA83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E66A2E4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3E2CB7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E64AFB0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2B3F9C" w:rsidR="00BD75D0" w:rsidRPr="005718BD" w:rsidRDefault="00A844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3914D54" w:rsidR="00C315FD" w:rsidRPr="005478FF" w:rsidRDefault="00A844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844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844D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