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1F8963" w:rsidR="00C23C04" w:rsidRDefault="003711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14, 2030 - April 20,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E88A43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D16EE4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658811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040ECC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C179F9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27C060A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F5A4A7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27CB043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F27DC3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7DF2A4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C82F29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61019A2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8E2412" w:rsidR="00BD75D0" w:rsidRPr="005718BD" w:rsidRDefault="00371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4A04B19" w:rsidR="00C315FD" w:rsidRPr="005478FF" w:rsidRDefault="003711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71189" w:rsidRDefault="003711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71189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