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9EA085" w:rsidR="00F22408" w:rsidRPr="00AE06B0" w:rsidRDefault="003A1C7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2020 - March 14,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4A2F9F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6DB26BE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5186E1B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C99DAAF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96D0799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38C8AE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920CC7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D9AF968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F8CA8C7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1C3A282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25AA0C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E06796C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F11A407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FBC5207" w:rsidR="00AE06B0" w:rsidRPr="00AE06B0" w:rsidRDefault="003A1C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1C7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1C7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