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C01D80" w:rsidR="00F22408" w:rsidRPr="00AE06B0" w:rsidRDefault="002A2F0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25, 2020 - May 31,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A8927C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B2BDA3D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1C02AFC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CCD713D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7654C0F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38D57B3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43D44C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2A2121C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FA1EDD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932FC4B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F78D174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0D6EF63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3EE3B36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7EB246F" w:rsidR="00AE06B0" w:rsidRPr="00AE06B0" w:rsidRDefault="002A2F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A2F0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A2F0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