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B5D1802" w:rsidR="00F22408" w:rsidRPr="00AE06B0" w:rsidRDefault="00BD251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16, 2020 - November 22,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C2CF7F9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11DF532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8DE51FE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736BD4D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8E43453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27E8704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529D0DD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B103E29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404CF19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707E72E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75187F0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04F0139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C5150D8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7FB967C" w:rsidR="00AE06B0" w:rsidRPr="00AE06B0" w:rsidRDefault="00BD251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D251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D251F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