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CF288FA" w:rsidR="00F22408" w:rsidRPr="00AE06B0" w:rsidRDefault="00EE400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6, 2021 - December 12,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B5C1790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2F45627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D21D914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6BB51B1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C81FF41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D38BA56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74B0059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5906E29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3228ABA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A3057FF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B398039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FB1A494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98DFC56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7B7234E" w:rsidR="00AE06B0" w:rsidRPr="00AE06B0" w:rsidRDefault="00EE4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E400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E4009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