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F2B779" w:rsidR="00F22408" w:rsidRPr="00AE06B0" w:rsidRDefault="00CD46C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6, 2022 - February 12,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D2FC6A8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A335A9D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7A2EE8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24E91D5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B8A25AA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7ED1B01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67A5D5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B786950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E22B19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0CE13C2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FEC1D8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4AF4CA9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17F413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F5526F8" w:rsidR="00AE06B0" w:rsidRPr="00AE06B0" w:rsidRDefault="00CD46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D46C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D46C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