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989557A" w:rsidR="00F22408" w:rsidRPr="00AE06B0" w:rsidRDefault="00DA6C2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27, 2022 - April 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BF645AB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1E8D7B6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448EFB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210906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FA05ED2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1A076F3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8BFC93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720C444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1F4BDA9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0C316AD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B2193C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3E54D66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EDE0E7D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BECD383" w:rsidR="00AE06B0" w:rsidRPr="00AE06B0" w:rsidRDefault="00DA6C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A6C2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A6C28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