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A990C56" w:rsidR="00F22408" w:rsidRPr="00AE06B0" w:rsidRDefault="00C63F9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24, 2022 - April 30,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32CD3F0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F4F0962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1135D74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88FD25A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CB215BD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4E1AFFE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BEE3AFB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00ABA87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41B8DD8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53154B5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9F55D3A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681FEFF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A69B5BB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7A115F4" w:rsidR="00AE06B0" w:rsidRPr="00AE06B0" w:rsidRDefault="00C63F9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63F9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63F91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