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616AA69" w:rsidR="00F22408" w:rsidRPr="00AE06B0" w:rsidRDefault="00CA2BE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5, 2022 - June 11,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1721AE5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FF402B2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2CFEE02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332785F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DD34E88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FD81210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6C36CC8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A9B2970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5FE6CEE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B235C8F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1A21DB6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8F83362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5FC94DD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932E39D" w:rsidR="00AE06B0" w:rsidRPr="00AE06B0" w:rsidRDefault="00CA2BE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A2BE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A2BE9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