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E36307B" w:rsidR="00F22408" w:rsidRPr="00AE06B0" w:rsidRDefault="0048135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15, 2022 - August 21,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91FA5F4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8EC8799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8867500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144E8B5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3E0B368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C142CD4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F392D22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58FD116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1F56778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219483B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EC9B73E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1A604B3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8DD377F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C7B0A27" w:rsidR="00AE06B0" w:rsidRPr="00AE06B0" w:rsidRDefault="004813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8135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8135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