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9FBF686" w:rsidR="00F22408" w:rsidRPr="00AE06B0" w:rsidRDefault="009008E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14, 2022 - August 20,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E7004F6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B79430B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546808A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4408A64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D0503C3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0D7720B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9C1A13C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C3A03D1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6088480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B89A6E6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17E7B29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610E9CF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6055F13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5B2AD87" w:rsidR="00AE06B0" w:rsidRPr="00AE06B0" w:rsidRDefault="009008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008E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008EE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