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D8F77A" w:rsidR="00F22408" w:rsidRPr="00AE06B0" w:rsidRDefault="00EA11E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2023 - February 25,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A3EE82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C183F6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4F1863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86DED25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6B3EEC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CCF7DF6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8C1C81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4C3346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2840B0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71A78B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524755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CDEF25F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B63FB7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9A4E94" w:rsidR="00AE06B0" w:rsidRPr="00AE06B0" w:rsidRDefault="00EA11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A11E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A11E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