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B1F2D4" w:rsidR="00F22408" w:rsidRPr="00AE06B0" w:rsidRDefault="00D432E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11, 2023 - September 17,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AA0E70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740D65A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43A4EE1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0D401DF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FB26B26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D6235F6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50834D3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508D18C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7D46C42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0459275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ACD5A33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AFCB267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CC84FDE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35C97F8" w:rsidR="00AE06B0" w:rsidRPr="00AE06B0" w:rsidRDefault="00D432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432E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432EF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