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E31DCC" w:rsidR="00F22408" w:rsidRPr="00AE06B0" w:rsidRDefault="00E9765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2024 - September 21,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B8E7CF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875B68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57AD7B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73B275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19E9F6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7762AA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7F0B44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5C71416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A23252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AFA199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4AD71E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3D035C3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AAD6FF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EFA0BA" w:rsidR="00AE06B0" w:rsidRPr="00AE06B0" w:rsidRDefault="00E976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9765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7659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