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FED0078" w:rsidR="00F22408" w:rsidRPr="00AE06B0" w:rsidRDefault="00F70B1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3, 2026 - May 9,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3B18FA4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85EF74E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EA523C5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F566ECB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22A024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F3C35F0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BDB6FCA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588183A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5A403C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836BA26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B7A6BDE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0E099F1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DA842C8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C3518CC" w:rsidR="00AE06B0" w:rsidRPr="00AE06B0" w:rsidRDefault="00F70B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70B1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7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153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