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FFB6B07" w:rsidR="00F22408" w:rsidRPr="00AE06B0" w:rsidRDefault="002A05F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25, 2026 - October 31,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2BA568E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CEEC694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4CE4AB9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118F0A0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EA06A74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4DF5A0F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E92223F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6D981D1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2DE0F5D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E6E3AC8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6B247DF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F1743D2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3F8C030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DB346D5" w:rsidR="00AE06B0" w:rsidRPr="00AE06B0" w:rsidRDefault="002A05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A05F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A05F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