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85742A" w:rsidR="00F22408" w:rsidRPr="00AE06B0" w:rsidRDefault="009844A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2027 - January 31,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70D8BD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7B30F7E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1377C2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B1BFAC4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2798B3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A4DEB47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B56994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CF83B22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BAA59D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5DE4B2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BFB631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1130F45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C91252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B1DD2D2" w:rsidR="00AE06B0" w:rsidRPr="00AE06B0" w:rsidRDefault="009844A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844A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844A0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