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D65561A" w:rsidR="00F22408" w:rsidRPr="00AE06B0" w:rsidRDefault="005D30C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2027 - March 28,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AF71623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9D53F5E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961A133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001E897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8C05570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2231900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FC186BA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D960A33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E4310C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10C6D21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F663CC8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D5B252E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5AB441B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02DDD77" w:rsidR="00AE06B0" w:rsidRPr="00AE06B0" w:rsidRDefault="005D30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D30C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D30C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