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F524B8" w:rsidR="00F22408" w:rsidRPr="00AE06B0" w:rsidRDefault="00AE0A6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12, 2027 - December 18,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BF5ABA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7C88A45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976DC07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984028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5D7C73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C1D0F8F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7E6FF1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F77B335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68BA5A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C4A3AC1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13B60E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9FC33A9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DC7A66C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72B5CB8" w:rsidR="00AE06B0" w:rsidRPr="00AE06B0" w:rsidRDefault="00AE0A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0A6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0A6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