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87B8AF" w:rsidR="00F22408" w:rsidRPr="00AE06B0" w:rsidRDefault="00275D8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2028 - November 25,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C6C2A0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6883EB0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4A14F1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B0A7B77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EC6637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3B02145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1462851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071102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7818B6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9D55036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5C7621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F9FCD3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9D4C93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9E5A8DC" w:rsidR="00AE06B0" w:rsidRPr="00AE06B0" w:rsidRDefault="00275D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75D8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75D8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