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29A97E" w:rsidR="00F22408" w:rsidRPr="00AE06B0" w:rsidRDefault="00AE366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3, 2028 - December 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DE6F02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65D50F4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BAEF9A0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344C8E8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887314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1237181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FECD15B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325F124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F0804C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6DB4097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835615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725CA4C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036CC7A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1D205FF" w:rsidR="00AE06B0" w:rsidRPr="00AE06B0" w:rsidRDefault="00AE36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366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366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