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163732" w:rsidR="00F22408" w:rsidRPr="00AE06B0" w:rsidRDefault="005D1B4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2029 - January 28,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C4F7A6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00ED03D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0C487F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3AC686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CED69D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7AE7AD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5848A9B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96C8C3D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C06C80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3AB68ED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3E32D9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9E47B9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9B39FB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9D086F" w:rsidR="00AE06B0" w:rsidRPr="00AE06B0" w:rsidRDefault="005D1B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1B4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1B4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