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020FCC4" w:rsidR="00F22408" w:rsidRPr="00AE06B0" w:rsidRDefault="00F17F2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16, 2029 - April 22,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DCE0D8E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881C981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07C9AF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D5AC0D7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3F7A948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C0FFE4A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0D52DD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3FCD03C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0CB8A24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1905DF3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68F440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5CEEE54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0AC913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D89EA17" w:rsidR="00AE06B0" w:rsidRPr="00AE06B0" w:rsidRDefault="00F17F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17F2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17F2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