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1CEA67" w:rsidR="00167098" w:rsidRPr="00167098" w:rsidRDefault="00BC337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2019 - December 21,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F9C491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F773D60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12E343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C2AC4E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20DD81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FFA4828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BEC7E3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8A3DF9D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E0F465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DCEA948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57F262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87E17E2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EFF579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DDD68B0" w:rsidR="00167098" w:rsidRPr="00167098" w:rsidRDefault="00BC33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337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337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