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95514FD" w:rsidR="00167098" w:rsidRPr="00167098" w:rsidRDefault="00A753E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9, 2020 - March 15,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C4749B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759087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C5862B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D06D527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E7DA003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754FDE0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4CAB04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1B631F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E43469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423E2B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C84E98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6ED3C9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0ECE23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80061D" w:rsidR="00167098" w:rsidRPr="00167098" w:rsidRDefault="00A753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753E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753E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