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E04DBB6" w:rsidR="00167098" w:rsidRPr="00167098" w:rsidRDefault="003821C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5, 2021 - April 11,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98B8A28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CA0DEEF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6920DBE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6CDFC2E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7DBD8AF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9689D0F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CF7BB91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A431001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199400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E0E9518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EB36EB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9A3F297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EB5771A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ED8B987" w:rsidR="00167098" w:rsidRPr="00167098" w:rsidRDefault="0038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821C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821CB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