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DBC7948" w:rsidR="00167098" w:rsidRPr="00167098" w:rsidRDefault="009178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7, 2022 - March 13,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93A1FF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A5F5F67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999D971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683B194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181A9B8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0F70774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9FD5B3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651B0B1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28077F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8081293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EF929A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FE1EC2E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E14176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47192DD" w:rsidR="00167098" w:rsidRPr="00167098" w:rsidRDefault="009178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178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1785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