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55F4B62" w:rsidR="00167098" w:rsidRPr="00167098" w:rsidRDefault="003010C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30, 2022 - June 5,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283D6FD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B10F483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4094925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AC61A30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920945B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5B7C313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B4C9959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F7A1502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BC37CB3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78E34A7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475FC40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56346B1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403E3F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AB9DE57" w:rsidR="00167098" w:rsidRPr="00167098" w:rsidRDefault="003010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010C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010CF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