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55F4B62" w:rsidR="00167098" w:rsidRPr="00167098" w:rsidRDefault="003010C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30, 2022 - June 5,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83D6FD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B10F483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4094925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0AC61A30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920945B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25B7C313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B4C9959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F7A1502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BC37CB3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278E34A7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475FC40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56346B1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3403E3F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AB9DE57" w:rsidR="00167098" w:rsidRPr="00167098" w:rsidRDefault="003010C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05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010C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010CF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