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79C94D" w:rsidR="00167098" w:rsidRPr="00167098" w:rsidRDefault="00AF4E3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13, 2022 - November 19,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D92BC44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B56A0E9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C18DE50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655CFAB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547B502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619B9F8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63AEAA6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38CB692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99F8D6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ADF63AE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3097D37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ACA4954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428914F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92FB326" w:rsidR="00167098" w:rsidRPr="00167098" w:rsidRDefault="00AF4E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F4E3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F4E3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