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64763C4" w:rsidR="00167098" w:rsidRPr="00167098" w:rsidRDefault="0094797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2, 2023 - April 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46344C1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C27515D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D9888D0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8D0BCFD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E1FE9D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558EAB4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114949C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1514B6F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297D89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21BDDA7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031485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E4C68E5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540C96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6D4823" w:rsidR="00167098" w:rsidRPr="00167098" w:rsidRDefault="009479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4797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47971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