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EB3ADB" w:rsidR="00167098" w:rsidRPr="00167098" w:rsidRDefault="005201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2024 - March 10,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7F47AE8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F9DDA7D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0AC4E62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EA134E6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D854A0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7C435B3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12CC91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147587E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3D03782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8AC3AE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5E76B3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F1E54E8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633FF07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B3A300" w:rsidR="00167098" w:rsidRPr="00167098" w:rsidRDefault="005201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201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201D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