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0DE5527" w:rsidR="00167098" w:rsidRPr="00167098" w:rsidRDefault="00FB7B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31, 2024 - April 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CA13BD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FDDA4B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72EEE3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A09A71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0AA15E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ACF1173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AEFCCAF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721D757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6534A6A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89B09C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2D19BC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45A4D3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15973F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F6477C2" w:rsidR="00167098" w:rsidRPr="00167098" w:rsidRDefault="00FB7B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7B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