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D76E9F" w:rsidR="00167098" w:rsidRPr="00167098" w:rsidRDefault="00BF3D0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20, 2024 - May 26,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CAB237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C18F84B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B6917F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3679499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660CCB6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341B922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41F3185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D1A13CD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F187F2F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0AD3262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6C4BA55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B6AB245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058289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5E430F7" w:rsidR="00167098" w:rsidRPr="00167098" w:rsidRDefault="00BF3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F3D0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F3D0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